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7E" w:rsidRDefault="00CB70E4">
      <w:r>
        <w:rPr>
          <w:rStyle w:val="Gl"/>
          <w:rFonts w:ascii="MyriadPro" w:hAnsi="MyriadPro"/>
          <w:color w:val="212529"/>
          <w:shd w:val="clear" w:color="auto" w:fill="FFFFFF"/>
        </w:rPr>
        <w:t>Vizyon</w:t>
      </w:r>
      <w:r>
        <w:rPr>
          <w:rFonts w:ascii="MyriadPro" w:hAnsi="MyriadPro"/>
          <w:color w:val="212529"/>
          <w:shd w:val="clear" w:color="auto" w:fill="FFFFFF"/>
        </w:rPr>
        <w:t xml:space="preserve">: Eğitim ve öğretimde kaliteyi temel alan saygın ve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prestijli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kuru</w:t>
      </w:r>
      <w:bookmarkStart w:id="0" w:name="_GoBack"/>
      <w:bookmarkEnd w:id="0"/>
      <w:r>
        <w:rPr>
          <w:rFonts w:ascii="MyriadPro" w:hAnsi="MyriadPro"/>
          <w:color w:val="212529"/>
          <w:shd w:val="clear" w:color="auto" w:fill="FFFFFF"/>
        </w:rPr>
        <w:t>m olmak.</w:t>
      </w:r>
    </w:p>
    <w:sectPr w:rsidR="0066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0"/>
    <w:rsid w:val="0066787E"/>
    <w:rsid w:val="007C1A40"/>
    <w:rsid w:val="00C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3BDC-501D-4932-BE02-E0F9B8E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2023-01-26T11:56:00Z</dcterms:created>
  <dcterms:modified xsi:type="dcterms:W3CDTF">2023-01-26T11:57:00Z</dcterms:modified>
</cp:coreProperties>
</file>